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B" w:rsidRDefault="00FC430F">
      <w:pPr>
        <w:pStyle w:val="Balk1"/>
        <w:spacing w:before="66" w:line="275" w:lineRule="exact"/>
        <w:ind w:left="3854" w:firstLine="0"/>
      </w:pPr>
      <w:r>
        <w:t xml:space="preserve">                     </w:t>
      </w:r>
      <w:r w:rsidR="00661CDF">
        <w:t>T.C.</w:t>
      </w:r>
    </w:p>
    <w:p w:rsidR="00164ECB" w:rsidRDefault="00661CDF">
      <w:pPr>
        <w:spacing w:line="275" w:lineRule="exact"/>
        <w:ind w:left="3854"/>
        <w:rPr>
          <w:b/>
          <w:sz w:val="24"/>
        </w:rPr>
      </w:pPr>
      <w:r>
        <w:rPr>
          <w:b/>
          <w:sz w:val="24"/>
        </w:rPr>
        <w:t>DİCLEKAYMAKAMLIĞI</w:t>
      </w:r>
    </w:p>
    <w:p w:rsidR="00164ECB" w:rsidRDefault="00FC430F" w:rsidP="00FC430F">
      <w:pPr>
        <w:pStyle w:val="Balk1"/>
        <w:spacing w:before="2"/>
      </w:pPr>
      <w:r>
        <w:t xml:space="preserve">                                                       Bahçe </w:t>
      </w:r>
      <w:r w:rsidR="00661CDF">
        <w:t>İlkokuluMüdürlüğü</w:t>
      </w:r>
    </w:p>
    <w:p w:rsidR="00164ECB" w:rsidRDefault="00164ECB">
      <w:pPr>
        <w:pStyle w:val="GvdeMetni"/>
        <w:rPr>
          <w:b/>
          <w:sz w:val="26"/>
        </w:rPr>
      </w:pPr>
    </w:p>
    <w:p w:rsidR="00164ECB" w:rsidRDefault="00164ECB">
      <w:pPr>
        <w:pStyle w:val="GvdeMetni"/>
        <w:spacing w:before="10"/>
        <w:rPr>
          <w:b/>
          <w:sz w:val="21"/>
        </w:rPr>
      </w:pPr>
    </w:p>
    <w:p w:rsidR="00164ECB" w:rsidRDefault="00251653">
      <w:pPr>
        <w:ind w:left="4272" w:right="3744"/>
        <w:jc w:val="center"/>
        <w:rPr>
          <w:b/>
          <w:sz w:val="24"/>
        </w:rPr>
      </w:pPr>
      <w:r>
        <w:rPr>
          <w:b/>
          <w:sz w:val="24"/>
        </w:rPr>
        <w:t>TEKNİKŞARTNAME</w:t>
      </w:r>
    </w:p>
    <w:p w:rsidR="00164ECB" w:rsidRDefault="00164ECB">
      <w:pPr>
        <w:pStyle w:val="GvdeMetni"/>
        <w:spacing w:before="1"/>
        <w:rPr>
          <w:b/>
          <w:sz w:val="31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</w:pPr>
      <w:r>
        <w:t>İŞİNKONUSU veTANIMI</w:t>
      </w:r>
    </w:p>
    <w:p w:rsidR="00164ECB" w:rsidRDefault="00251653">
      <w:pPr>
        <w:tabs>
          <w:tab w:val="left" w:pos="9505"/>
        </w:tabs>
        <w:spacing w:before="16" w:line="264" w:lineRule="auto"/>
        <w:ind w:left="1015" w:right="221"/>
      </w:pPr>
      <w:r>
        <w:t>İdaremizinhizmet,faaliyetlerdekullanılmaküzereçeşitliözelliklerde</w:t>
      </w:r>
      <w:bookmarkStart w:id="0" w:name="_Hlk147311600"/>
      <w:r>
        <w:t>1</w:t>
      </w:r>
      <w:r w:rsidR="00661CDF">
        <w:t>4</w:t>
      </w:r>
      <w:r>
        <w:t>(on</w:t>
      </w:r>
      <w:r w:rsidR="00661CDF">
        <w:t>dört</w:t>
      </w:r>
      <w:r>
        <w:t>)</w:t>
      </w:r>
      <w:bookmarkEnd w:id="0"/>
      <w:r w:rsidR="00661CDF">
        <w:t>kalem</w:t>
      </w:r>
      <w:r>
        <w:tab/>
      </w:r>
      <w:r>
        <w:rPr>
          <w:spacing w:val="-1"/>
        </w:rPr>
        <w:t>temizlik</w:t>
      </w:r>
      <w:r>
        <w:t>malzemetemini</w:t>
      </w:r>
      <w:r>
        <w:t>işidir.</w:t>
      </w:r>
    </w:p>
    <w:p w:rsidR="00164ECB" w:rsidRDefault="00164ECB">
      <w:pPr>
        <w:pStyle w:val="GvdeMetni"/>
        <w:spacing w:before="4"/>
        <w:rPr>
          <w:sz w:val="29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line="272" w:lineRule="exact"/>
      </w:pPr>
      <w:bookmarkStart w:id="1" w:name="2._AMAÇ_veKAPSAM"/>
      <w:bookmarkEnd w:id="1"/>
      <w:r>
        <w:t>AMAÇveKAPSAM</w:t>
      </w:r>
    </w:p>
    <w:p w:rsidR="00164ECB" w:rsidRDefault="00251653">
      <w:pPr>
        <w:pStyle w:val="GvdeMetni"/>
        <w:ind w:left="593" w:right="351" w:firstLine="422"/>
        <w:jc w:val="both"/>
      </w:pPr>
      <w:r>
        <w:t xml:space="preserve">Bu şartname, İdaremizin hizmet ve faaliyetlerde kullanılmak üzere </w:t>
      </w:r>
      <w:r w:rsidR="00661CDF">
        <w:t>DİCLE</w:t>
      </w:r>
      <w:r>
        <w:t>/</w:t>
      </w:r>
      <w:r w:rsidR="00FC430F">
        <w:t xml:space="preserve">Bahçe </w:t>
      </w:r>
      <w:r>
        <w:t>İlkokuluMüdürlüğükurumsalkimliğineuygunolarakçeşitliözelliklerde</w:t>
      </w:r>
      <w:r w:rsidR="00661CDF">
        <w:rPr>
          <w:sz w:val="22"/>
        </w:rPr>
        <w:t>1</w:t>
      </w:r>
      <w:r w:rsidR="00661CDF">
        <w:t>4</w:t>
      </w:r>
      <w:r w:rsidR="00661CDF">
        <w:rPr>
          <w:sz w:val="22"/>
        </w:rPr>
        <w:t>(on</w:t>
      </w:r>
      <w:r w:rsidR="00661CDF">
        <w:t>dört</w:t>
      </w:r>
      <w:r w:rsidR="00661CDF">
        <w:rPr>
          <w:sz w:val="22"/>
        </w:rPr>
        <w:t>)</w:t>
      </w:r>
      <w:r>
        <w:t>kalemtemizlikmalzemesininteminiileilgiliusul,esasve prensiplerikapsar.</w:t>
      </w: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rPr>
          <w:sz w:val="29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before="1"/>
      </w:pPr>
      <w:bookmarkStart w:id="2" w:name="3._TANIMLAR"/>
      <w:bookmarkEnd w:id="2"/>
      <w:r>
        <w:t>TANIMLAR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  <w:tab w:val="left" w:pos="2806"/>
        </w:tabs>
        <w:spacing w:before="1"/>
        <w:ind w:left="1313" w:hanging="361"/>
        <w:rPr>
          <w:rFonts w:ascii="Arial MT" w:hAnsi="Arial MT"/>
          <w:sz w:val="24"/>
        </w:rPr>
      </w:pPr>
      <w:r>
        <w:rPr>
          <w:sz w:val="24"/>
        </w:rPr>
        <w:t>Kurum</w:t>
      </w:r>
      <w:r>
        <w:rPr>
          <w:sz w:val="24"/>
        </w:rPr>
        <w:tab/>
        <w:t>:</w:t>
      </w:r>
      <w:r w:rsidR="00FC430F">
        <w:rPr>
          <w:sz w:val="24"/>
        </w:rPr>
        <w:t>Bahçe</w:t>
      </w:r>
      <w:r w:rsidR="00661CDF">
        <w:rPr>
          <w:sz w:val="24"/>
        </w:rPr>
        <w:t xml:space="preserve"> </w:t>
      </w:r>
      <w:r>
        <w:rPr>
          <w:sz w:val="24"/>
        </w:rPr>
        <w:t>İlkokulu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</w:tabs>
        <w:spacing w:before="131"/>
        <w:ind w:left="1313" w:hanging="361"/>
        <w:rPr>
          <w:rFonts w:ascii="Arial MT" w:hAnsi="Arial MT"/>
          <w:sz w:val="24"/>
        </w:rPr>
      </w:pPr>
      <w:r>
        <w:rPr>
          <w:sz w:val="24"/>
        </w:rPr>
        <w:t>Firma/İstekli:İşiçinteklifverengerçekvetüzelkişi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  <w:tab w:val="left" w:pos="2806"/>
        </w:tabs>
        <w:spacing w:before="141"/>
        <w:ind w:left="1313" w:hanging="361"/>
        <w:rPr>
          <w:rFonts w:ascii="Arial MT" w:hAnsi="Arial MT"/>
          <w:sz w:val="24"/>
        </w:rPr>
      </w:pPr>
      <w:r>
        <w:rPr>
          <w:sz w:val="24"/>
        </w:rPr>
        <w:t>Taraf</w:t>
      </w:r>
      <w:r>
        <w:rPr>
          <w:sz w:val="24"/>
        </w:rPr>
        <w:tab/>
        <w:t>:</w:t>
      </w:r>
      <w:r w:rsidR="00FC430F">
        <w:rPr>
          <w:sz w:val="24"/>
        </w:rPr>
        <w:t xml:space="preserve">Bahçe </w:t>
      </w:r>
      <w:r>
        <w:rPr>
          <w:sz w:val="24"/>
        </w:rPr>
        <w:t>İlkokulu</w:t>
      </w:r>
      <w:r w:rsidR="00FC430F">
        <w:rPr>
          <w:sz w:val="24"/>
        </w:rPr>
        <w:t xml:space="preserve"> </w:t>
      </w:r>
      <w:r>
        <w:rPr>
          <w:sz w:val="24"/>
        </w:rPr>
        <w:t>Müdürlüğü veİstekli</w:t>
      </w:r>
      <w:r w:rsidR="00FC430F">
        <w:rPr>
          <w:sz w:val="24"/>
        </w:rPr>
        <w:t xml:space="preserve"> </w:t>
      </w:r>
      <w:r>
        <w:rPr>
          <w:sz w:val="24"/>
        </w:rPr>
        <w:t>Firma</w:t>
      </w: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spacing w:before="8"/>
        <w:rPr>
          <w:sz w:val="34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line="272" w:lineRule="exact"/>
      </w:pPr>
      <w:bookmarkStart w:id="3" w:name="4._İŞİN_TARİFİ_ve_HİZMETSÜRESİ"/>
      <w:bookmarkEnd w:id="3"/>
      <w:r>
        <w:t>İŞİNTARİFİveHİZMETSÜRESİ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59"/>
          <w:tab w:val="left" w:pos="1160"/>
        </w:tabs>
        <w:spacing w:line="242" w:lineRule="auto"/>
        <w:ind w:right="446" w:hanging="437"/>
        <w:rPr>
          <w:sz w:val="24"/>
        </w:rPr>
      </w:pPr>
      <w:r>
        <w:rPr>
          <w:sz w:val="24"/>
        </w:rPr>
        <w:t>Her üründen ihtiyaç oranında alınacak olup aşağıda belirtilen tabloya birim/adet/paket fiyatıyazılacaktır.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59"/>
          <w:tab w:val="left" w:pos="1160"/>
        </w:tabs>
        <w:spacing w:line="242" w:lineRule="auto"/>
        <w:ind w:right="831" w:hanging="437"/>
        <w:rPr>
          <w:sz w:val="24"/>
        </w:rPr>
      </w:pPr>
      <w:r>
        <w:rPr>
          <w:sz w:val="24"/>
        </w:rPr>
        <w:t xml:space="preserve">Tablo </w:t>
      </w:r>
      <w:r>
        <w:rPr>
          <w:sz w:val="24"/>
        </w:rPr>
        <w:t>1’de özellikleri belirtilen malzemeler aşağıdaki tablodaki adat/miktar kadar teminedilerekİdareyeteslim</w:t>
      </w:r>
      <w:r>
        <w:t>edilecektir.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59"/>
          <w:tab w:val="left" w:pos="1160"/>
        </w:tabs>
        <w:spacing w:line="271" w:lineRule="exact"/>
        <w:ind w:hanging="438"/>
        <w:rPr>
          <w:sz w:val="24"/>
        </w:rPr>
      </w:pPr>
      <w:r>
        <w:rPr>
          <w:sz w:val="24"/>
        </w:rPr>
        <w:t>Ürünlerüstdüzeykalitedeve1. sınıfstandartlardaolacaktır.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59"/>
          <w:tab w:val="left" w:pos="1160"/>
        </w:tabs>
        <w:ind w:hanging="438"/>
        <w:rPr>
          <w:sz w:val="24"/>
        </w:rPr>
      </w:pPr>
      <w:r>
        <w:rPr>
          <w:sz w:val="24"/>
        </w:rPr>
        <w:t>İsteklitümürünleringarantilerindensorumludur.</w:t>
      </w: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rPr>
          <w:sz w:val="26"/>
        </w:rPr>
      </w:pPr>
    </w:p>
    <w:p w:rsidR="00164ECB" w:rsidRDefault="00251653">
      <w:pPr>
        <w:pStyle w:val="GvdeMetni"/>
        <w:spacing w:before="225" w:line="275" w:lineRule="exact"/>
        <w:ind w:left="593"/>
      </w:pPr>
      <w:r>
        <w:rPr>
          <w:b/>
        </w:rPr>
        <w:t>Not:1-</w:t>
      </w:r>
      <w:r>
        <w:t>FiyatTeklifleriTürkLirasıcins</w:t>
      </w:r>
      <w:r>
        <w:t>indenveKDVhariçolarakverilmelidir.</w:t>
      </w:r>
    </w:p>
    <w:p w:rsidR="00164ECB" w:rsidRDefault="00251653">
      <w:pPr>
        <w:pStyle w:val="ListeParagraf"/>
        <w:numPr>
          <w:ilvl w:val="2"/>
          <w:numId w:val="1"/>
        </w:numPr>
        <w:tabs>
          <w:tab w:val="left" w:pos="1333"/>
        </w:tabs>
        <w:spacing w:line="274" w:lineRule="exact"/>
        <w:ind w:hanging="260"/>
        <w:rPr>
          <w:sz w:val="24"/>
        </w:rPr>
      </w:pPr>
      <w:r>
        <w:rPr>
          <w:sz w:val="24"/>
        </w:rPr>
        <w:t>Gerçek/Tüzelkişilertekliflerinikapalızarfiçindeveimzalıolarakidareyesunmalıdır.</w:t>
      </w:r>
    </w:p>
    <w:p w:rsidR="00164ECB" w:rsidRDefault="00251653">
      <w:pPr>
        <w:pStyle w:val="ListeParagraf"/>
        <w:numPr>
          <w:ilvl w:val="2"/>
          <w:numId w:val="1"/>
        </w:numPr>
        <w:tabs>
          <w:tab w:val="left" w:pos="1353"/>
        </w:tabs>
        <w:spacing w:line="242" w:lineRule="auto"/>
        <w:ind w:left="593" w:right="586" w:firstLine="480"/>
        <w:rPr>
          <w:sz w:val="24"/>
        </w:rPr>
      </w:pPr>
      <w:r>
        <w:rPr>
          <w:sz w:val="24"/>
        </w:rPr>
        <w:t>Gerçek/Tüzelkişilerintekliflerindeaçıkisimleri,ıslakimza,adres,T.C.No/VergiNovetarihbilgileriolmalıdır.</w:t>
      </w:r>
    </w:p>
    <w:p w:rsidR="00164ECB" w:rsidRDefault="00251653">
      <w:pPr>
        <w:pStyle w:val="ListeParagraf"/>
        <w:numPr>
          <w:ilvl w:val="2"/>
          <w:numId w:val="1"/>
        </w:numPr>
        <w:tabs>
          <w:tab w:val="left" w:pos="1391"/>
        </w:tabs>
        <w:spacing w:line="242" w:lineRule="auto"/>
        <w:ind w:left="593" w:right="804" w:firstLine="480"/>
        <w:rPr>
          <w:sz w:val="24"/>
        </w:rPr>
      </w:pPr>
      <w:r>
        <w:rPr>
          <w:sz w:val="24"/>
        </w:rPr>
        <w:t>ToplamFiyatÜzerindendeğerlendirmeyapı</w:t>
      </w:r>
      <w:r>
        <w:rPr>
          <w:sz w:val="24"/>
        </w:rPr>
        <w:t>lacaktır.BelirtilenşartlarauygunToplamfiyatıendüşükolanteklifenuygunteklifolarakdeğerlendirilecektir.</w:t>
      </w: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spacing w:before="7"/>
        <w:rPr>
          <w:sz w:val="31"/>
        </w:rPr>
      </w:pPr>
    </w:p>
    <w:p w:rsidR="00164ECB" w:rsidRDefault="00251653">
      <w:pPr>
        <w:pStyle w:val="Balk1"/>
        <w:ind w:left="593" w:firstLine="0"/>
      </w:pPr>
      <w:bookmarkStart w:id="4" w:name="TEKLİF(Tablo-1)"/>
      <w:bookmarkEnd w:id="4"/>
      <w:r>
        <w:t>TEKLİF(Tablo-1)</w:t>
      </w:r>
    </w:p>
    <w:p w:rsidR="00164ECB" w:rsidRDefault="00FC430F">
      <w:pPr>
        <w:spacing w:before="210"/>
        <w:ind w:left="401"/>
        <w:rPr>
          <w:b/>
          <w:sz w:val="24"/>
        </w:rPr>
      </w:pPr>
      <w:r>
        <w:rPr>
          <w:b/>
          <w:sz w:val="24"/>
        </w:rPr>
        <w:t>BAHÇE</w:t>
      </w:r>
      <w:r w:rsidR="00661CDF">
        <w:rPr>
          <w:b/>
          <w:sz w:val="24"/>
        </w:rPr>
        <w:t>İLKOKULU</w:t>
      </w:r>
      <w:r>
        <w:rPr>
          <w:b/>
          <w:sz w:val="24"/>
        </w:rPr>
        <w:t xml:space="preserve"> </w:t>
      </w:r>
      <w:r w:rsidR="00661CDF">
        <w:rPr>
          <w:b/>
          <w:sz w:val="24"/>
        </w:rPr>
        <w:t>İÇİN</w:t>
      </w:r>
      <w:r>
        <w:rPr>
          <w:b/>
          <w:sz w:val="24"/>
        </w:rPr>
        <w:t xml:space="preserve"> </w:t>
      </w:r>
      <w:r w:rsidR="00661CDF">
        <w:rPr>
          <w:b/>
          <w:sz w:val="24"/>
        </w:rPr>
        <w:t>TEMİZLİK</w:t>
      </w:r>
      <w:r>
        <w:rPr>
          <w:b/>
          <w:sz w:val="24"/>
        </w:rPr>
        <w:t xml:space="preserve"> </w:t>
      </w:r>
      <w:r w:rsidR="00661CDF">
        <w:rPr>
          <w:b/>
          <w:sz w:val="24"/>
        </w:rPr>
        <w:t>MALZEMESİ</w:t>
      </w:r>
      <w:r>
        <w:rPr>
          <w:b/>
          <w:sz w:val="24"/>
        </w:rPr>
        <w:t xml:space="preserve"> </w:t>
      </w:r>
      <w:r w:rsidR="00661CDF">
        <w:rPr>
          <w:b/>
          <w:sz w:val="24"/>
        </w:rPr>
        <w:t>İŞİ</w:t>
      </w:r>
    </w:p>
    <w:p w:rsidR="00164ECB" w:rsidRDefault="00164ECB">
      <w:pPr>
        <w:pStyle w:val="GvdeMetni"/>
        <w:spacing w:before="4"/>
        <w:rPr>
          <w:b/>
          <w:sz w:val="15"/>
        </w:rPr>
      </w:pPr>
    </w:p>
    <w:p w:rsidR="00164ECB" w:rsidRDefault="00251653">
      <w:pPr>
        <w:pStyle w:val="GvdeMetni"/>
        <w:spacing w:before="90"/>
        <w:ind w:left="240"/>
        <w:jc w:val="center"/>
      </w:pPr>
      <w:r>
        <w:t>1</w:t>
      </w:r>
    </w:p>
    <w:p w:rsidR="00164ECB" w:rsidRDefault="00164ECB">
      <w:pPr>
        <w:jc w:val="center"/>
        <w:sectPr w:rsidR="00164ECB">
          <w:type w:val="continuous"/>
          <w:pgSz w:w="11910" w:h="16840"/>
          <w:pgMar w:top="1300" w:right="920" w:bottom="280" w:left="540" w:header="708" w:footer="708" w:gutter="0"/>
          <w:cols w:space="708"/>
        </w:sectPr>
      </w:pPr>
    </w:p>
    <w:p w:rsidR="00164ECB" w:rsidRDefault="00110DA6">
      <w:pPr>
        <w:pStyle w:val="GvdeMetni"/>
        <w:spacing w:before="4"/>
        <w:rPr>
          <w:sz w:val="18"/>
        </w:rPr>
      </w:pPr>
      <w:bookmarkStart w:id="5" w:name="T.C."/>
      <w:bookmarkEnd w:id="5"/>
      <w:r w:rsidRPr="00110DA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291.25pt;margin-top:800.5pt;width:6pt;height:13.3pt;z-index:-1607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" filled="f" stroked="f">
            <v:textbox inset="0,0,0,0">
              <w:txbxContent>
                <w:p w:rsidR="00164ECB" w:rsidRDefault="00251653">
                  <w:pPr>
                    <w:pStyle w:val="GvdeMetni"/>
                    <w:spacing w:line="266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110DA6">
        <w:rPr>
          <w:noProof/>
        </w:rPr>
        <w:pict>
          <v:shape id="Freeform 2" o:spid="_x0000_s2050" style="position:absolute;margin-left:217.05pt;margin-top:795.6pt;width:272.05pt;height:24.5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" path="m5441,l,,,240r,10l,490r3121,l3121,250r2320,l5441,xe" stroked="f">
            <v:path arrowok="t" o:connecttype="custom" o:connectlocs="3455035,10104120;0,10104120;0,10256520;0,10262870;0,10415270;1981835,10415270;1981835,10262870;3455035,10262870;3455035,10104120" o:connectangles="0,0,0,0,0,0,0,0,0"/>
            <w10:wrap anchorx="page" anchory="page"/>
          </v:shape>
        </w:pic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266"/>
        <w:gridCol w:w="5665"/>
      </w:tblGrid>
      <w:tr w:rsidR="00164ECB">
        <w:trPr>
          <w:trHeight w:val="244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24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SIRANO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MALZEMENİNADI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24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MALZEMENİNÖZELLİKLERİ</w:t>
            </w:r>
          </w:p>
        </w:tc>
      </w:tr>
      <w:tr w:rsidR="00164ECB">
        <w:trPr>
          <w:trHeight w:val="2175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line="242" w:lineRule="auto"/>
              <w:ind w:left="105" w:right="456"/>
              <w:rPr>
                <w:b/>
              </w:rPr>
            </w:pPr>
            <w:r>
              <w:rPr>
                <w:b/>
              </w:rPr>
              <w:t>RULOHAVLUPEÇETE</w:t>
            </w:r>
            <w:r>
              <w:rPr>
                <w:b/>
              </w:rPr>
              <w:t>(12Lİ)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İki katlı,yaprakboyutuenaz22,5x11,5cmolmalıdır.Herbirrulo enaz92yaprakolmalıdır.</w:t>
            </w:r>
          </w:p>
          <w:p w:rsidR="00164ECB" w:rsidRDefault="00251653">
            <w:pPr>
              <w:pStyle w:val="TableParagraph"/>
              <w:spacing w:line="239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Birkolide12ruloolmalıdır.</w:t>
            </w:r>
          </w:p>
          <w:p w:rsidR="00164ECB" w:rsidRDefault="00251653">
            <w:pPr>
              <w:pStyle w:val="TableParagraph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Yumuşakyüksekemiciliközelliğinesahipolmalıdır.Ürün%100 selülozolmalıdır.</w:t>
            </w:r>
          </w:p>
          <w:p w:rsidR="00164ECB" w:rsidRDefault="00251653">
            <w:pPr>
              <w:pStyle w:val="TableParagraph"/>
              <w:spacing w:line="239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Yapraklarperforeyerindenkolaykopmalıdır.</w:t>
            </w:r>
          </w:p>
          <w:p w:rsidR="00164ECB" w:rsidRDefault="00251653">
            <w:pPr>
              <w:pStyle w:val="TableParagraph"/>
              <w:spacing w:before="2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23gr/m²beyazrenkli,çiftkatlı</w:t>
            </w:r>
            <w:r>
              <w:rPr>
                <w:b/>
                <w:sz w:val="21"/>
              </w:rPr>
              <w:t>ve%100selülozdanüretilmişolmalıdır.</w:t>
            </w:r>
          </w:p>
          <w:p w:rsidR="00164ECB" w:rsidRDefault="00251653">
            <w:pPr>
              <w:pStyle w:val="TableParagraph"/>
              <w:spacing w:line="226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Emici,hijyenikvekreplikâğıttanimaledilmişolmalıdır</w:t>
            </w:r>
          </w:p>
        </w:tc>
      </w:tr>
      <w:tr w:rsidR="00164ECB">
        <w:trPr>
          <w:trHeight w:val="2169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TUVALETKAĞIDI</w:t>
            </w:r>
          </w:p>
          <w:p w:rsidR="00164ECB" w:rsidRDefault="0025165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(32lipaket)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7" w:lineRule="auto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İki katlı,yaprakboyutuenaz22,5x11,5cmolmalıdır.Herbirrulo enaz92 yaprakolmalıdır.</w:t>
            </w:r>
          </w:p>
          <w:p w:rsidR="00164ECB" w:rsidRDefault="00251653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Birkolide32ruloolmalıdır.</w:t>
            </w:r>
          </w:p>
          <w:p w:rsidR="00164ECB" w:rsidRDefault="00251653">
            <w:pPr>
              <w:pStyle w:val="TableParagraph"/>
              <w:spacing w:before="1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Yumuşakyüksekemiciliközelliğine </w:t>
            </w:r>
            <w:r>
              <w:rPr>
                <w:b/>
                <w:sz w:val="21"/>
              </w:rPr>
              <w:t>sahipolmalıdır.Ürün%100 selülozolmalıdır.</w:t>
            </w:r>
          </w:p>
          <w:p w:rsidR="00164ECB" w:rsidRDefault="00251653">
            <w:pPr>
              <w:pStyle w:val="TableParagraph"/>
              <w:spacing w:line="238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Yapraklarperforeyerindenkolaykopmalıdır.</w:t>
            </w:r>
          </w:p>
          <w:p w:rsidR="00164ECB" w:rsidRDefault="00251653">
            <w:pPr>
              <w:pStyle w:val="TableParagraph"/>
              <w:spacing w:line="242" w:lineRule="auto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23gr/m²beyazrenkli,çiftkatlıve%100selülozdanüretilmişolmalıdır.</w:t>
            </w:r>
          </w:p>
          <w:p w:rsidR="00164ECB" w:rsidRDefault="00251653">
            <w:pPr>
              <w:pStyle w:val="TableParagraph"/>
              <w:spacing w:line="221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Emici,hijyenikvekreplikâğıttanimaledilmişolmalıdır</w:t>
            </w:r>
          </w:p>
        </w:tc>
      </w:tr>
      <w:tr w:rsidR="00164ECB">
        <w:trPr>
          <w:trHeight w:val="969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SAPLIFIRÇA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7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Enaz17 cm.uzunluğunda olacak.</w:t>
            </w:r>
          </w:p>
          <w:p w:rsidR="00164ECB" w:rsidRDefault="00251653">
            <w:pPr>
              <w:pStyle w:val="TableParagraph"/>
              <w:spacing w:before="3"/>
              <w:ind w:left="111" w:right="983"/>
              <w:rPr>
                <w:b/>
                <w:sz w:val="21"/>
              </w:rPr>
            </w:pPr>
            <w:r>
              <w:rPr>
                <w:b/>
                <w:sz w:val="21"/>
              </w:rPr>
              <w:t>Metalsaplı</w:t>
            </w:r>
            <w:r>
              <w:rPr>
                <w:b/>
                <w:sz w:val="21"/>
              </w:rPr>
              <w:t>olacak.Kıluzunluğu15cmve yumuşakolmalıdır.</w:t>
            </w:r>
          </w:p>
        </w:tc>
      </w:tr>
      <w:tr w:rsidR="00164ECB">
        <w:trPr>
          <w:trHeight w:val="964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8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SAPLIÇEKPAS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7" w:lineRule="auto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Yüzeylerdenıslaklığıngiderilmesiiçinkullanılabilmelidir.Metal gövdeli olmalı ve paslanmamalıdır. Yer çek çiftlastiktenoluşmalıdır.</w:t>
            </w:r>
          </w:p>
          <w:p w:rsidR="00164ECB" w:rsidRDefault="00251653">
            <w:pPr>
              <w:pStyle w:val="TableParagraph"/>
              <w:spacing w:before="3" w:line="224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Ürünyaklaşık45cmboyutundaolmalıdır.</w:t>
            </w:r>
          </w:p>
        </w:tc>
      </w:tr>
      <w:tr w:rsidR="00164ECB">
        <w:trPr>
          <w:trHeight w:val="1934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before="1"/>
              <w:ind w:left="105" w:right="615"/>
              <w:rPr>
                <w:b/>
              </w:rPr>
            </w:pPr>
            <w:r>
              <w:rPr>
                <w:b/>
              </w:rPr>
              <w:t>YÜZEYTEMİZLEYİCİ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7" w:lineRule="auto"/>
              <w:ind w:left="111" w:right="983"/>
              <w:rPr>
                <w:b/>
                <w:sz w:val="21"/>
              </w:rPr>
            </w:pPr>
            <w:r>
              <w:rPr>
                <w:b/>
                <w:sz w:val="21"/>
              </w:rPr>
              <w:t>4veya5</w:t>
            </w:r>
            <w:r>
              <w:rPr>
                <w:b/>
                <w:sz w:val="21"/>
              </w:rPr>
              <w:t>litrelikplastikbidonlardaolmalıdır.Yüzeydematlaşmave aşınmayapmadan.</w:t>
            </w:r>
          </w:p>
          <w:p w:rsidR="00164ECB" w:rsidRDefault="00251653">
            <w:pPr>
              <w:pStyle w:val="TableParagraph"/>
              <w:spacing w:before="2"/>
              <w:ind w:left="111" w:right="2167"/>
              <w:rPr>
                <w:b/>
                <w:sz w:val="21"/>
              </w:rPr>
            </w:pPr>
            <w:r>
              <w:rPr>
                <w:b/>
                <w:sz w:val="21"/>
              </w:rPr>
              <w:t>Toksit ve zararlı madde içermeyen.Alerjiketkisiolmayanantibakteriyal.</w:t>
            </w:r>
          </w:p>
          <w:p w:rsidR="00164ECB" w:rsidRDefault="00251653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Orijinaletiketüzerinde üreticifirmaadı,markasıürünadı,kullanma talimatı, uyarıcı önlemler, son kullanma tarihi,</w:t>
            </w:r>
            <w:r>
              <w:rPr>
                <w:b/>
                <w:sz w:val="21"/>
              </w:rPr>
              <w:t>yoğunlukoranı, phdeğerivb. olmalıdır.</w:t>
            </w:r>
          </w:p>
        </w:tc>
      </w:tr>
      <w:tr w:rsidR="00164ECB">
        <w:trPr>
          <w:trHeight w:val="1449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line="242" w:lineRule="auto"/>
              <w:ind w:left="105" w:right="427"/>
              <w:rPr>
                <w:b/>
              </w:rPr>
            </w:pPr>
            <w:r>
              <w:rPr>
                <w:b/>
              </w:rPr>
              <w:t>MİKROFİBERTEMİZLİKBEZİ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7" w:lineRule="auto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Mikrofiber%70polyester%30polyamideolmalıdır.Çamaşır makinesinde yıkanabilirolmalıdır.</w:t>
            </w:r>
          </w:p>
          <w:p w:rsidR="00164ECB" w:rsidRDefault="00251653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40x40cmebatlarındaolmalıdır.</w:t>
            </w:r>
          </w:p>
          <w:p w:rsidR="00164ECB" w:rsidRDefault="00251653">
            <w:pPr>
              <w:pStyle w:val="TableParagraph"/>
              <w:spacing w:before="1"/>
              <w:ind w:left="111" w:right="1614"/>
              <w:rPr>
                <w:b/>
                <w:sz w:val="21"/>
              </w:rPr>
            </w:pPr>
            <w:r>
              <w:rPr>
                <w:b/>
                <w:sz w:val="21"/>
              </w:rPr>
              <w:t>3ayrırenkte (mavi,yeşil,pembe)olmalıdır.Bezüzerindeorijinaletiketibulunmalıdı</w:t>
            </w:r>
            <w:r>
              <w:rPr>
                <w:b/>
                <w:sz w:val="21"/>
              </w:rPr>
              <w:t>r.</w:t>
            </w:r>
          </w:p>
          <w:p w:rsidR="00164ECB" w:rsidRDefault="00251653">
            <w:pPr>
              <w:pStyle w:val="TableParagraph"/>
              <w:spacing w:line="226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Leketutmayanveenaz2000 yıkamaömürlüolmalıdır.</w:t>
            </w:r>
          </w:p>
        </w:tc>
      </w:tr>
      <w:tr w:rsidR="00164ECB">
        <w:trPr>
          <w:trHeight w:val="1204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2266" w:type="dxa"/>
          </w:tcPr>
          <w:p w:rsidR="00164ECB" w:rsidRDefault="00661CDF">
            <w:pPr>
              <w:pStyle w:val="TableParagraph"/>
              <w:spacing w:line="242" w:lineRule="auto"/>
              <w:ind w:left="105" w:right="340"/>
              <w:rPr>
                <w:b/>
              </w:rPr>
            </w:pPr>
            <w:r>
              <w:rPr>
                <w:b/>
              </w:rPr>
              <w:t>ORTA BOY ÇÖPPOŞETİ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36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Herkolideenaz50adetolmalıdır.</w:t>
            </w:r>
          </w:p>
          <w:p w:rsidR="00164ECB" w:rsidRDefault="00251653">
            <w:pPr>
              <w:pStyle w:val="TableParagraph"/>
              <w:ind w:left="111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Çöptorbasısızdırmazolmalı,kolayyırtılmamalıdır.Çöptorbasıtaşımaya karşıdayanıklıolmalıdır.</w:t>
            </w:r>
          </w:p>
          <w:p w:rsidR="00164ECB" w:rsidRDefault="00251653">
            <w:pPr>
              <w:pStyle w:val="TableParagraph"/>
              <w:spacing w:before="1" w:line="241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Ürününrafömrüenaz2(iki)yıl olmalıdır.</w:t>
            </w:r>
          </w:p>
          <w:p w:rsidR="00164ECB" w:rsidRDefault="00251653">
            <w:pPr>
              <w:pStyle w:val="TableParagraph"/>
              <w:spacing w:line="223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ÜrünTSE,TSEK </w:t>
            </w:r>
            <w:r>
              <w:rPr>
                <w:b/>
                <w:sz w:val="21"/>
              </w:rPr>
              <w:t>standartlarınauygunolmalıdır.</w:t>
            </w:r>
          </w:p>
        </w:tc>
      </w:tr>
      <w:tr w:rsidR="00164ECB">
        <w:trPr>
          <w:trHeight w:val="1934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SIVISABUN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spacing w:line="242" w:lineRule="auto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Ürünnemlendiriciformüliçermelidir.Cilditemizlerkennemlendirebilmeliveyumuşaklık</w:t>
            </w:r>
          </w:p>
          <w:p w:rsidR="00164ECB" w:rsidRDefault="00251653">
            <w:pPr>
              <w:pStyle w:val="TableParagraph"/>
              <w:spacing w:line="238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kazandırmalıdır.</w:t>
            </w:r>
          </w:p>
          <w:p w:rsidR="00164ECB" w:rsidRDefault="00251653">
            <w:pPr>
              <w:pStyle w:val="TableParagraph"/>
              <w:ind w:left="111" w:right="402"/>
              <w:rPr>
                <w:b/>
                <w:sz w:val="21"/>
              </w:rPr>
            </w:pPr>
            <w:r>
              <w:rPr>
                <w:b/>
                <w:sz w:val="21"/>
              </w:rPr>
              <w:t>Antibakteriyelolmalı,etkenmaddesitriclosanolmalıdır.Ürüncildeuyumluolmalıdır.Ürünantibakteriyelözellikteolmalıve</w:t>
            </w:r>
            <w:r>
              <w:rPr>
                <w:b/>
                <w:sz w:val="21"/>
              </w:rPr>
              <w:t>cilttebakterioluşumunaengelolmalıdır.Cilditahrişetmemelidir.</w:t>
            </w:r>
          </w:p>
          <w:p w:rsidR="00164ECB" w:rsidRDefault="00251653">
            <w:pPr>
              <w:pStyle w:val="TableParagraph"/>
              <w:spacing w:line="228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ÜrününPhdeğeriyaklaşık5,5– 6,0olmalıdır.</w:t>
            </w:r>
          </w:p>
        </w:tc>
      </w:tr>
      <w:tr w:rsidR="00164ECB">
        <w:trPr>
          <w:trHeight w:val="1449"/>
        </w:trPr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9</w:t>
            </w:r>
          </w:p>
        </w:tc>
        <w:tc>
          <w:tcPr>
            <w:tcW w:w="2266" w:type="dxa"/>
          </w:tcPr>
          <w:p w:rsidR="00164ECB" w:rsidRDefault="00251653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ISLAKMENDİL</w:t>
            </w:r>
          </w:p>
        </w:tc>
        <w:tc>
          <w:tcPr>
            <w:tcW w:w="5665" w:type="dxa"/>
          </w:tcPr>
          <w:p w:rsidR="00164ECB" w:rsidRDefault="00251653">
            <w:pPr>
              <w:pStyle w:val="TableParagraph"/>
              <w:ind w:left="111" w:right="40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1F2023"/>
                <w:sz w:val="21"/>
              </w:rPr>
              <w:t>Islakmendillerpamuktanüretilmişolmalııslatılmışolması önemlidir. Bu ıslak mendilcildezararvermeden hijyenik ve sağlıklı bir temizlik aşamas</w:t>
            </w:r>
            <w:r>
              <w:rPr>
                <w:rFonts w:ascii="Arial" w:hAnsi="Arial"/>
                <w:b/>
                <w:color w:val="1F2023"/>
                <w:sz w:val="21"/>
              </w:rPr>
              <w:t>ıolmalı.MendildevarolanalkolsüzvePrabenFree</w:t>
            </w:r>
          </w:p>
          <w:p w:rsidR="00164ECB" w:rsidRDefault="00251653">
            <w:pPr>
              <w:pStyle w:val="TableParagraph"/>
              <w:spacing w:line="240" w:lineRule="exact"/>
              <w:ind w:left="11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1F2023"/>
                <w:sz w:val="21"/>
              </w:rPr>
              <w:t>bileşimhızlıvegüvenilirbirtemizliksağlamalı.Herbirpakette60( +2-2)adet olacaktır.</w:t>
            </w:r>
          </w:p>
        </w:tc>
      </w:tr>
    </w:tbl>
    <w:p w:rsidR="00164ECB" w:rsidRDefault="00164ECB">
      <w:pPr>
        <w:spacing w:line="240" w:lineRule="exact"/>
        <w:rPr>
          <w:rFonts w:ascii="Arial" w:hAnsi="Arial"/>
          <w:sz w:val="21"/>
        </w:rPr>
        <w:sectPr w:rsidR="00164ECB">
          <w:pgSz w:w="11910" w:h="16840"/>
          <w:pgMar w:top="1580" w:right="92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"/>
        <w:gridCol w:w="1133"/>
        <w:gridCol w:w="254"/>
        <w:gridCol w:w="2012"/>
        <w:gridCol w:w="5589"/>
        <w:gridCol w:w="76"/>
        <w:gridCol w:w="979"/>
      </w:tblGrid>
      <w:tr w:rsidR="00164ECB">
        <w:trPr>
          <w:trHeight w:val="1756"/>
        </w:trPr>
        <w:tc>
          <w:tcPr>
            <w:tcW w:w="173" w:type="dxa"/>
            <w:vMerge w:val="restart"/>
            <w:tcBorders>
              <w:top w:val="nil"/>
              <w:left w:val="nil"/>
            </w:tcBorders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266" w:type="dxa"/>
            <w:gridSpan w:val="2"/>
          </w:tcPr>
          <w:p w:rsidR="00164ECB" w:rsidRDefault="00661CDF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BULAŞIK DETERJANI</w:t>
            </w:r>
          </w:p>
        </w:tc>
        <w:tc>
          <w:tcPr>
            <w:tcW w:w="5665" w:type="dxa"/>
            <w:gridSpan w:val="2"/>
          </w:tcPr>
          <w:p w:rsidR="00164ECB" w:rsidRDefault="00251653">
            <w:pPr>
              <w:pStyle w:val="TableParagraph"/>
              <w:spacing w:before="4" w:line="319" w:lineRule="auto"/>
              <w:ind w:left="110" w:right="24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2023"/>
                <w:sz w:val="20"/>
              </w:rPr>
              <w:t>Suda erimeli ve iyi ıslatıcı olmalıKısa sürede etkisini göstermeli.Az toksik olmalı</w:t>
            </w:r>
          </w:p>
          <w:p w:rsidR="00164ECB" w:rsidRDefault="00251653">
            <w:pPr>
              <w:pStyle w:val="TableParagraph"/>
              <w:spacing w:line="316" w:lineRule="auto"/>
              <w:ind w:left="110" w:right="15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2023"/>
                <w:sz w:val="20"/>
              </w:rPr>
              <w:t>Allerjnik</w:t>
            </w:r>
            <w:r>
              <w:rPr>
                <w:rFonts w:ascii="Arial" w:hAnsi="Arial"/>
                <w:b/>
                <w:color w:val="1F2023"/>
                <w:sz w:val="20"/>
              </w:rPr>
              <w:t xml:space="preserve"> ve kanserojen etki göstermemeli.Kötükokuluolmamalı</w:t>
            </w:r>
          </w:p>
          <w:p w:rsidR="00164ECB" w:rsidRDefault="00251653">
            <w:pPr>
              <w:pStyle w:val="TableParagraph"/>
              <w:spacing w:line="214" w:lineRule="exact"/>
              <w:ind w:left="110"/>
              <w:rPr>
                <w:b/>
                <w:sz w:val="21"/>
              </w:rPr>
            </w:pPr>
            <w:r>
              <w:rPr>
                <w:rFonts w:ascii="Arial" w:hAnsi="Arial"/>
                <w:b/>
                <w:color w:val="1F2023"/>
                <w:sz w:val="20"/>
              </w:rPr>
              <w:t>İnvivoveinvitroetkimekanizmalarıbilinmeli</w:t>
            </w:r>
            <w:r>
              <w:rPr>
                <w:b/>
                <w:sz w:val="21"/>
              </w:rPr>
              <w:t>.</w:t>
            </w:r>
          </w:p>
        </w:tc>
        <w:tc>
          <w:tcPr>
            <w:tcW w:w="979" w:type="dxa"/>
            <w:vMerge w:val="restart"/>
            <w:tcBorders>
              <w:top w:val="nil"/>
              <w:right w:val="nil"/>
            </w:tcBorders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</w:tr>
      <w:tr w:rsidR="00164ECB">
        <w:trPr>
          <w:trHeight w:val="1449"/>
        </w:trPr>
        <w:tc>
          <w:tcPr>
            <w:tcW w:w="173" w:type="dxa"/>
            <w:vMerge/>
            <w:tcBorders>
              <w:top w:val="nil"/>
              <w:lef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64ECB" w:rsidRDefault="00661CDF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2266" w:type="dxa"/>
            <w:gridSpan w:val="2"/>
          </w:tcPr>
          <w:p w:rsidR="00164ECB" w:rsidRDefault="00661CDF" w:rsidP="00661CDF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VİLEDA SETİ</w:t>
            </w:r>
          </w:p>
        </w:tc>
        <w:tc>
          <w:tcPr>
            <w:tcW w:w="5665" w:type="dxa"/>
            <w:gridSpan w:val="2"/>
          </w:tcPr>
          <w:p w:rsidR="00164ECB" w:rsidRDefault="00661CDF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1.Kalite TSE uygun olmalı.</w:t>
            </w:r>
          </w:p>
        </w:tc>
        <w:tc>
          <w:tcPr>
            <w:tcW w:w="979" w:type="dxa"/>
            <w:vMerge/>
            <w:tcBorders>
              <w:top w:val="nil"/>
              <w:righ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</w:tr>
      <w:tr w:rsidR="00164ECB">
        <w:trPr>
          <w:trHeight w:val="1449"/>
        </w:trPr>
        <w:tc>
          <w:tcPr>
            <w:tcW w:w="173" w:type="dxa"/>
            <w:vMerge/>
            <w:tcBorders>
              <w:top w:val="nil"/>
              <w:lef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64ECB" w:rsidRDefault="00661CDF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2266" w:type="dxa"/>
            <w:gridSpan w:val="2"/>
          </w:tcPr>
          <w:p w:rsidR="00164ECB" w:rsidRDefault="00661CDF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ELDİVEN</w:t>
            </w:r>
          </w:p>
        </w:tc>
        <w:tc>
          <w:tcPr>
            <w:tcW w:w="5665" w:type="dxa"/>
            <w:gridSpan w:val="2"/>
          </w:tcPr>
          <w:p w:rsidR="00164ECB" w:rsidRDefault="00661CDF">
            <w:pPr>
              <w:pStyle w:val="TableParagraph"/>
              <w:spacing w:line="240" w:lineRule="exact"/>
              <w:ind w:left="11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Deriye zarar vermeyen,TSE uygun kaliteli olmalı.</w:t>
            </w:r>
          </w:p>
        </w:tc>
        <w:tc>
          <w:tcPr>
            <w:tcW w:w="979" w:type="dxa"/>
            <w:vMerge/>
            <w:tcBorders>
              <w:top w:val="nil"/>
              <w:righ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</w:tr>
      <w:tr w:rsidR="00164ECB">
        <w:trPr>
          <w:trHeight w:val="1694"/>
        </w:trPr>
        <w:tc>
          <w:tcPr>
            <w:tcW w:w="173" w:type="dxa"/>
            <w:vMerge/>
            <w:tcBorders>
              <w:top w:val="nil"/>
              <w:lef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64ECB" w:rsidRDefault="00251653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2266" w:type="dxa"/>
            <w:gridSpan w:val="2"/>
          </w:tcPr>
          <w:p w:rsidR="00164ECB" w:rsidRDefault="00251653">
            <w:pPr>
              <w:pStyle w:val="TableParagraph"/>
              <w:spacing w:line="242" w:lineRule="auto"/>
              <w:ind w:left="105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YOĞUN KIVAMLIÇAMAŞIRSUYU</w:t>
            </w:r>
          </w:p>
        </w:tc>
        <w:tc>
          <w:tcPr>
            <w:tcW w:w="5665" w:type="dxa"/>
            <w:gridSpan w:val="2"/>
          </w:tcPr>
          <w:p w:rsidR="00164ECB" w:rsidRDefault="00251653">
            <w:pPr>
              <w:pStyle w:val="TableParagraph"/>
              <w:spacing w:line="242" w:lineRule="auto"/>
              <w:ind w:left="11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Üreticifirmaiso9001</w:t>
            </w:r>
            <w:r>
              <w:rPr>
                <w:b/>
                <w:sz w:val="21"/>
              </w:rPr>
              <w:t>TSE/TSEK-CEbelgeliolmalıdırBerraksıvıvesarırenkteolmalıdır.</w:t>
            </w:r>
          </w:p>
          <w:p w:rsidR="00164ECB" w:rsidRDefault="00251653">
            <w:pPr>
              <w:pStyle w:val="TableParagraph"/>
              <w:spacing w:line="238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Ürününaktifklor miktarı%4.5olmalıdır.</w:t>
            </w:r>
          </w:p>
          <w:p w:rsidR="00164ECB" w:rsidRDefault="00251653">
            <w:pPr>
              <w:pStyle w:val="TableParagraph"/>
              <w:spacing w:line="242" w:lineRule="auto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Çamaşırsuyununürünözelliklerivebilgileriambalanjınüzerindebelirtilmelidir.</w:t>
            </w:r>
          </w:p>
          <w:p w:rsidR="00164ECB" w:rsidRDefault="00251653">
            <w:pPr>
              <w:pStyle w:val="TableParagraph"/>
              <w:spacing w:line="240" w:lineRule="exact"/>
              <w:ind w:left="110" w:right="764"/>
              <w:rPr>
                <w:b/>
                <w:sz w:val="21"/>
              </w:rPr>
            </w:pPr>
            <w:r>
              <w:rPr>
                <w:b/>
                <w:sz w:val="21"/>
              </w:rPr>
              <w:t>Tümyıkanılabiliryüzeylerdekullanılabilirolmalıdır4veya 5litrelikbidonlarda</w:t>
            </w:r>
            <w:r>
              <w:rPr>
                <w:b/>
                <w:sz w:val="21"/>
              </w:rPr>
              <w:t>olmalıdır.</w:t>
            </w:r>
          </w:p>
        </w:tc>
        <w:tc>
          <w:tcPr>
            <w:tcW w:w="979" w:type="dxa"/>
            <w:vMerge/>
            <w:tcBorders>
              <w:top w:val="nil"/>
              <w:righ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</w:tr>
      <w:tr w:rsidR="00164ECB">
        <w:trPr>
          <w:trHeight w:val="244"/>
        </w:trPr>
        <w:tc>
          <w:tcPr>
            <w:tcW w:w="173" w:type="dxa"/>
            <w:vMerge/>
            <w:tcBorders>
              <w:top w:val="nil"/>
              <w:lef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164ECB" w:rsidRDefault="00661C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6" w:type="dxa"/>
            <w:gridSpan w:val="2"/>
            <w:tcBorders>
              <w:bottom w:val="single" w:sz="8" w:space="0" w:color="000000"/>
            </w:tcBorders>
          </w:tcPr>
          <w:p w:rsidR="00164ECB" w:rsidRDefault="00661C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CAMSİL</w:t>
            </w:r>
          </w:p>
        </w:tc>
        <w:tc>
          <w:tcPr>
            <w:tcW w:w="5589" w:type="dxa"/>
            <w:tcBorders>
              <w:bottom w:val="single" w:sz="8" w:space="0" w:color="000000"/>
              <w:right w:val="nil"/>
            </w:tcBorders>
            <w:shd w:val="clear" w:color="auto" w:fill="F4F4F4"/>
          </w:tcPr>
          <w:p w:rsidR="00661CDF" w:rsidRDefault="00661CDF" w:rsidP="00661CDF">
            <w:pPr>
              <w:pStyle w:val="TableParagraph"/>
              <w:spacing w:line="237" w:lineRule="auto"/>
              <w:ind w:left="111" w:right="983"/>
              <w:rPr>
                <w:b/>
                <w:sz w:val="21"/>
              </w:rPr>
            </w:pPr>
            <w:r>
              <w:rPr>
                <w:b/>
                <w:sz w:val="21"/>
              </w:rPr>
              <w:t>4veya5litrelikplastikbidonlardaolmalıdır.Yüzeydematlaşmave aşınmayapmadan.</w:t>
            </w:r>
          </w:p>
          <w:p w:rsidR="00661CDF" w:rsidRDefault="00661CDF" w:rsidP="00661CDF">
            <w:pPr>
              <w:pStyle w:val="TableParagraph"/>
              <w:spacing w:before="2"/>
              <w:ind w:left="111" w:right="2167"/>
              <w:rPr>
                <w:b/>
                <w:sz w:val="21"/>
              </w:rPr>
            </w:pPr>
            <w:r>
              <w:rPr>
                <w:b/>
                <w:sz w:val="21"/>
              </w:rPr>
              <w:t>Toksit ve zararlı madde içermeyen.Alerjiketkisiolmayanantibakteriyal.</w:t>
            </w:r>
          </w:p>
          <w:p w:rsidR="00164ECB" w:rsidRDefault="00661CDF" w:rsidP="00661CDF">
            <w:pPr>
              <w:pStyle w:val="TableParagraph"/>
              <w:rPr>
                <w:sz w:val="16"/>
              </w:rPr>
            </w:pPr>
            <w:r>
              <w:rPr>
                <w:b/>
                <w:sz w:val="21"/>
              </w:rPr>
              <w:t>Orijinaletiketüzerinde üreticifirmaadı,markasıürünadı,kullanma talimatı, uyarıcı önlemler, son kullanma tarihi,yoğunlukoranı, phdeğerivb. olmalıdır.</w:t>
            </w:r>
          </w:p>
        </w:tc>
        <w:tc>
          <w:tcPr>
            <w:tcW w:w="76" w:type="dxa"/>
            <w:tcBorders>
              <w:left w:val="nil"/>
              <w:bottom w:val="single" w:sz="8" w:space="0" w:color="000000"/>
            </w:tcBorders>
            <w:shd w:val="clear" w:color="auto" w:fill="F4F4F4"/>
          </w:tcPr>
          <w:p w:rsidR="00164ECB" w:rsidRDefault="00164ECB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right w:val="nil"/>
            </w:tcBorders>
          </w:tcPr>
          <w:p w:rsidR="00164ECB" w:rsidRDefault="00164ECB">
            <w:pPr>
              <w:rPr>
                <w:sz w:val="2"/>
                <w:szCs w:val="2"/>
              </w:rPr>
            </w:pPr>
          </w:p>
        </w:tc>
      </w:tr>
      <w:tr w:rsidR="00164ECB">
        <w:trPr>
          <w:trHeight w:val="277"/>
        </w:trPr>
        <w:tc>
          <w:tcPr>
            <w:tcW w:w="10216" w:type="dxa"/>
            <w:gridSpan w:val="7"/>
            <w:tcBorders>
              <w:top w:val="single" w:sz="8" w:space="0" w:color="000000"/>
            </w:tcBorders>
          </w:tcPr>
          <w:p w:rsidR="00164ECB" w:rsidRDefault="002516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TEKLİFVERİLEBİLECEKADRESLER:</w:t>
            </w:r>
          </w:p>
        </w:tc>
      </w:tr>
      <w:tr w:rsidR="00164ECB">
        <w:trPr>
          <w:trHeight w:val="277"/>
        </w:trPr>
        <w:tc>
          <w:tcPr>
            <w:tcW w:w="1560" w:type="dxa"/>
            <w:gridSpan w:val="3"/>
          </w:tcPr>
          <w:p w:rsidR="00164ECB" w:rsidRDefault="002516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656" w:type="dxa"/>
            <w:gridSpan w:val="4"/>
          </w:tcPr>
          <w:p w:rsidR="00164ECB" w:rsidRDefault="00661C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Altay İlkokulu Dicle/D.Bakır</w:t>
            </w:r>
          </w:p>
        </w:tc>
      </w:tr>
      <w:tr w:rsidR="00164ECB">
        <w:trPr>
          <w:trHeight w:val="273"/>
        </w:trPr>
        <w:tc>
          <w:tcPr>
            <w:tcW w:w="1560" w:type="dxa"/>
            <w:gridSpan w:val="3"/>
          </w:tcPr>
          <w:p w:rsidR="00164ECB" w:rsidRDefault="0025165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8656" w:type="dxa"/>
            <w:gridSpan w:val="4"/>
          </w:tcPr>
          <w:p w:rsidR="00164ECB" w:rsidRDefault="0025165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661CDF">
              <w:rPr>
                <w:b/>
                <w:sz w:val="24"/>
              </w:rPr>
              <w:t>058747929</w:t>
            </w:r>
          </w:p>
        </w:tc>
      </w:tr>
      <w:tr w:rsidR="00164ECB">
        <w:trPr>
          <w:trHeight w:val="278"/>
        </w:trPr>
        <w:tc>
          <w:tcPr>
            <w:tcW w:w="1560" w:type="dxa"/>
            <w:gridSpan w:val="3"/>
          </w:tcPr>
          <w:p w:rsidR="00164ECB" w:rsidRDefault="002516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8656" w:type="dxa"/>
            <w:gridSpan w:val="4"/>
          </w:tcPr>
          <w:p w:rsidR="00164ECB" w:rsidRDefault="00110DA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hyperlink r:id="rId7" w:history="1">
              <w:r w:rsidR="00661CDF" w:rsidRPr="00DE4117">
                <w:rPr>
                  <w:rStyle w:val="Kpr"/>
                  <w:b/>
                  <w:sz w:val="24"/>
                </w:rPr>
                <w:t>cuneytb21@hotmail.com</w:t>
              </w:r>
            </w:hyperlink>
          </w:p>
        </w:tc>
      </w:tr>
    </w:tbl>
    <w:p w:rsidR="00164ECB" w:rsidRDefault="00164ECB">
      <w:pPr>
        <w:spacing w:line="258" w:lineRule="exact"/>
        <w:rPr>
          <w:sz w:val="24"/>
        </w:rPr>
        <w:sectPr w:rsidR="00164ECB">
          <w:footerReference w:type="default" r:id="rId8"/>
          <w:pgSz w:w="11910" w:h="16840"/>
          <w:pgMar w:top="1300" w:right="920" w:bottom="740" w:left="540" w:header="0" w:footer="548" w:gutter="0"/>
          <w:pgNumType w:start="3"/>
          <w:cols w:space="708"/>
        </w:sectPr>
      </w:pPr>
    </w:p>
    <w:p w:rsidR="00164ECB" w:rsidRDefault="00251653">
      <w:pPr>
        <w:pStyle w:val="GvdeMetni"/>
        <w:spacing w:before="72" w:after="11"/>
        <w:ind w:left="1846"/>
      </w:pPr>
      <w:r>
        <w:lastRenderedPageBreak/>
        <w:t>SATINALINACAKMALINCİNSİVEADETBİLGİSİ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238"/>
        <w:gridCol w:w="2516"/>
        <w:gridCol w:w="3688"/>
      </w:tblGrid>
      <w:tr w:rsidR="00164ECB">
        <w:trPr>
          <w:trHeight w:val="436"/>
        </w:trPr>
        <w:tc>
          <w:tcPr>
            <w:tcW w:w="629" w:type="dxa"/>
            <w:tcBorders>
              <w:top w:val="nil"/>
            </w:tcBorders>
            <w:shd w:val="clear" w:color="auto" w:fill="FFCC99"/>
          </w:tcPr>
          <w:p w:rsidR="00164ECB" w:rsidRDefault="00251653">
            <w:pPr>
              <w:pStyle w:val="TableParagraph"/>
              <w:spacing w:before="119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96"/>
              <w:ind w:left="883" w:right="881"/>
              <w:jc w:val="center"/>
              <w:rPr>
                <w:sz w:val="20"/>
              </w:rPr>
            </w:pPr>
            <w:r>
              <w:rPr>
                <w:sz w:val="20"/>
              </w:rPr>
              <w:t>Cinsi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96"/>
              <w:ind w:left="825"/>
              <w:rPr>
                <w:sz w:val="20"/>
              </w:rPr>
            </w:pPr>
            <w:r>
              <w:rPr>
                <w:sz w:val="20"/>
              </w:rPr>
              <w:t>Özellikleri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FFCC99"/>
          </w:tcPr>
          <w:p w:rsidR="00164ECB" w:rsidRDefault="00251653">
            <w:pPr>
              <w:pStyle w:val="TableParagraph"/>
              <w:spacing w:before="110"/>
              <w:ind w:left="1277" w:right="1263"/>
              <w:jc w:val="center"/>
              <w:rPr>
                <w:sz w:val="18"/>
              </w:rPr>
            </w:pPr>
            <w:r>
              <w:rPr>
                <w:sz w:val="18"/>
              </w:rPr>
              <w:t>Miktarı(Adet)</w:t>
            </w:r>
          </w:p>
        </w:tc>
      </w:tr>
      <w:tr w:rsidR="00164ECB">
        <w:trPr>
          <w:trHeight w:val="455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line="226" w:lineRule="exact"/>
              <w:ind w:left="66" w:right="64"/>
              <w:rPr>
                <w:sz w:val="20"/>
              </w:rPr>
            </w:pPr>
            <w:r>
              <w:rPr>
                <w:sz w:val="20"/>
              </w:rPr>
              <w:t>RULO HAVLU PEÇETE(12Lİ)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06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64ECB">
        <w:trPr>
          <w:trHeight w:val="460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TUVALET KAĞIDI</w:t>
            </w:r>
          </w:p>
          <w:p w:rsidR="00164ECB" w:rsidRDefault="0025165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32’LİPAKET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ind w:left="66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SAPLIFIRÇA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9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SAPLIÇEKPAS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YÜZEYTEMİZLEYİCİ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7" w:right="126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164ECB">
        <w:trPr>
          <w:trHeight w:val="460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MİKROFİBER</w:t>
            </w:r>
          </w:p>
          <w:p w:rsidR="00164ECB" w:rsidRDefault="0025165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TEMİZLİKBEZİ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10"/>
              <w:ind w:left="119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10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64ECB">
        <w:trPr>
          <w:trHeight w:val="460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BATTALBOYÇÖP</w:t>
            </w:r>
          </w:p>
          <w:p w:rsidR="00164ECB" w:rsidRDefault="0025165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POŞETİ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ind w:left="119"/>
              <w:rPr>
                <w:sz w:val="20"/>
              </w:rPr>
            </w:pPr>
            <w:r>
              <w:rPr>
                <w:sz w:val="20"/>
              </w:rPr>
              <w:t>KG.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11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SIVISABUN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7" w:right="126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ISLAKMENDİL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7" w:right="126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07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DEZENFEKTAN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07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ODASPREYİ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64ECB">
        <w:trPr>
          <w:trHeight w:val="269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5"/>
              <w:ind w:left="10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5"/>
              <w:ind w:left="66"/>
              <w:rPr>
                <w:sz w:val="20"/>
              </w:rPr>
            </w:pPr>
            <w:r>
              <w:rPr>
                <w:sz w:val="20"/>
              </w:rPr>
              <w:t>KOLONYA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5"/>
              <w:ind w:left="66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5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0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ÇAMAŞIRSUYU</w:t>
            </w:r>
          </w:p>
        </w:tc>
        <w:tc>
          <w:tcPr>
            <w:tcW w:w="2516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3688" w:type="dxa"/>
            <w:shd w:val="clear" w:color="auto" w:fill="FFCC99"/>
          </w:tcPr>
          <w:p w:rsidR="00164ECB" w:rsidRDefault="00251653">
            <w:pPr>
              <w:pStyle w:val="TableParagraph"/>
              <w:spacing w:before="14"/>
              <w:ind w:left="1272" w:right="126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</w:tr>
      <w:tr w:rsidR="00164ECB">
        <w:trPr>
          <w:trHeight w:val="268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18"/>
              </w:rPr>
            </w:pPr>
          </w:p>
        </w:tc>
      </w:tr>
      <w:tr w:rsidR="00164ECB">
        <w:trPr>
          <w:trHeight w:val="273"/>
        </w:trPr>
        <w:tc>
          <w:tcPr>
            <w:tcW w:w="629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shd w:val="clear" w:color="auto" w:fill="FFCC99"/>
          </w:tcPr>
          <w:p w:rsidR="00164ECB" w:rsidRDefault="00164ECB">
            <w:pPr>
              <w:pStyle w:val="TableParagraph"/>
              <w:rPr>
                <w:sz w:val="20"/>
              </w:rPr>
            </w:pPr>
          </w:p>
        </w:tc>
      </w:tr>
    </w:tbl>
    <w:p w:rsidR="00164ECB" w:rsidRDefault="00164ECB">
      <w:pPr>
        <w:rPr>
          <w:sz w:val="20"/>
        </w:rPr>
        <w:sectPr w:rsidR="00164ECB">
          <w:pgSz w:w="11910" w:h="16840"/>
          <w:pgMar w:top="1020" w:right="920" w:bottom="740" w:left="540" w:header="0" w:footer="548" w:gutter="0"/>
          <w:cols w:space="708"/>
        </w:sectPr>
      </w:pPr>
    </w:p>
    <w:p w:rsidR="00164ECB" w:rsidRDefault="00164ECB">
      <w:pPr>
        <w:pStyle w:val="GvdeMetni"/>
        <w:rPr>
          <w:sz w:val="20"/>
        </w:rPr>
      </w:pPr>
    </w:p>
    <w:p w:rsidR="00164ECB" w:rsidRDefault="00164ECB">
      <w:pPr>
        <w:pStyle w:val="GvdeMetni"/>
        <w:rPr>
          <w:sz w:val="21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954"/>
        </w:tabs>
        <w:spacing w:before="1" w:line="273" w:lineRule="exact"/>
        <w:ind w:left="953" w:hanging="361"/>
      </w:pPr>
      <w:r>
        <w:t>YÜKLENİCİNİNYÜKÜMLÜLÜKLERİ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</w:tabs>
        <w:spacing w:line="242" w:lineRule="auto"/>
        <w:ind w:left="1313" w:right="351" w:hanging="361"/>
        <w:jc w:val="both"/>
        <w:rPr>
          <w:sz w:val="24"/>
        </w:rPr>
      </w:pPr>
      <w:r>
        <w:rPr>
          <w:sz w:val="24"/>
        </w:rPr>
        <w:t>Ürünlerin içinde veya dışında İdarenin izni olmadan herhangi bir kişi ya da kuruma/şirketeaityazı,damga,görselvb.yervermeyecektir.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</w:tabs>
        <w:spacing w:line="271" w:lineRule="exact"/>
        <w:ind w:left="1313" w:hanging="361"/>
        <w:jc w:val="both"/>
        <w:rPr>
          <w:sz w:val="24"/>
        </w:rPr>
      </w:pPr>
      <w:r>
        <w:rPr>
          <w:sz w:val="24"/>
        </w:rPr>
        <w:t>Ürünlerinkalitekontrolleriniyapacaktır.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</w:tabs>
        <w:ind w:left="1313" w:right="349" w:hanging="361"/>
        <w:jc w:val="both"/>
        <w:rPr>
          <w:sz w:val="24"/>
        </w:rPr>
      </w:pPr>
      <w:r>
        <w:rPr>
          <w:sz w:val="24"/>
        </w:rPr>
        <w:t>Ürünlerinteminindegerekenihtimamıgöstereceğini,İdarenin</w:t>
      </w:r>
      <w:r>
        <w:rPr>
          <w:sz w:val="24"/>
        </w:rPr>
        <w:t>talepettiğiürünüsüre,miktar ve bedel dâhilinde teslim etmeyi ve oluşabilecek kusurları şartname hükümlerineuygunolarakzamanındagidermeyipeşinenkabulvetaahhütedecektir.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314"/>
        </w:tabs>
        <w:ind w:left="1313" w:right="358" w:hanging="361"/>
        <w:jc w:val="both"/>
        <w:rPr>
          <w:sz w:val="24"/>
        </w:rPr>
      </w:pPr>
      <w:r>
        <w:rPr>
          <w:sz w:val="24"/>
        </w:rPr>
        <w:t>Ürünlerinhasarlı,yırtık,kullanılmışgibi kullanıma uygun olmayan durumda olmalarıhalinde,</w:t>
      </w:r>
      <w:r>
        <w:rPr>
          <w:sz w:val="24"/>
        </w:rPr>
        <w:t xml:space="preserve"> bu tür ürünleri 3 (üç) gün içerisinde teslim alarak, sözleşme süresi içerisindeyenileriniverecektir.</w:t>
      </w:r>
    </w:p>
    <w:p w:rsidR="00164ECB" w:rsidRDefault="00164ECB">
      <w:pPr>
        <w:pStyle w:val="GvdeMetni"/>
        <w:spacing w:before="7"/>
        <w:rPr>
          <w:sz w:val="31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before="1"/>
      </w:pPr>
      <w:bookmarkStart w:id="6" w:name="6._ÜRÜNLERİN_TESLİMYERİ"/>
      <w:bookmarkEnd w:id="6"/>
      <w:r>
        <w:t>ÜRÜNLERİNTESLİMYERİ</w:t>
      </w:r>
    </w:p>
    <w:p w:rsidR="00164ECB" w:rsidRDefault="00251653">
      <w:pPr>
        <w:pStyle w:val="GvdeMetni"/>
        <w:spacing w:before="69"/>
        <w:ind w:left="1020" w:right="638"/>
      </w:pPr>
      <w:r>
        <w:t>Ürünler,İdaremizinbelirleyeceğitarihte,İdaremizinbelirleyeceğiadresetamveeksiksizolarakteslimedilecektir.</w:t>
      </w: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before="87" w:line="272" w:lineRule="exact"/>
      </w:pPr>
      <w:bookmarkStart w:id="7" w:name="7._GİZLİLİK"/>
      <w:bookmarkEnd w:id="7"/>
      <w:r>
        <w:t>GİZLİLİK</w:t>
      </w:r>
    </w:p>
    <w:p w:rsidR="00164ECB" w:rsidRDefault="00251653">
      <w:pPr>
        <w:pStyle w:val="GvdeMetni"/>
        <w:ind w:left="1020" w:right="351"/>
        <w:jc w:val="both"/>
      </w:pPr>
      <w:r>
        <w:t>İstekli ve persone</w:t>
      </w:r>
      <w:r>
        <w:t>li gerek sözleşme süresince gerekse sözleşmenin bitmesinden sonra meslekigizlilik koşullarına riayet edecek, sözleşmenin yürütülmesi sırasında veya sözleşmenin yerinegetirilmesiamacıylayapılanetüt,testvearaştırmalarınsonuçlarınıvebunlarhakkındakendilerinet</w:t>
      </w:r>
      <w:r>
        <w:t>eminedilenbilgilerihiçbirşekildeİdare’yezararverecekveyaonuzaafadüşürecekşekildekullanmayacaktır.</w:t>
      </w:r>
    </w:p>
    <w:p w:rsidR="00164ECB" w:rsidRDefault="00164ECB">
      <w:pPr>
        <w:pStyle w:val="GvdeMetni"/>
        <w:spacing w:before="3"/>
        <w:rPr>
          <w:sz w:val="31"/>
        </w:rPr>
      </w:pP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line="272" w:lineRule="exact"/>
      </w:pPr>
      <w:bookmarkStart w:id="8" w:name="8._CEZALAR"/>
      <w:bookmarkEnd w:id="8"/>
      <w:r>
        <w:t>CEZALAR</w:t>
      </w:r>
    </w:p>
    <w:p w:rsidR="00164ECB" w:rsidRDefault="00251653">
      <w:pPr>
        <w:pStyle w:val="GvdeMetni"/>
        <w:spacing w:line="242" w:lineRule="auto"/>
        <w:ind w:left="1020" w:right="362"/>
        <w:jc w:val="both"/>
      </w:pPr>
      <w:r>
        <w:t>İsteklininsorumluluklarınıişinsüresiiçerisindeyerinegetirmemesihalinde,sözleşmebedeliningünlük%06(binde altı)oranındaceza uygulanır.</w:t>
      </w:r>
    </w:p>
    <w:p w:rsidR="00164ECB" w:rsidRDefault="00251653">
      <w:pPr>
        <w:pStyle w:val="Balk1"/>
        <w:numPr>
          <w:ilvl w:val="0"/>
          <w:numId w:val="1"/>
        </w:numPr>
        <w:tabs>
          <w:tab w:val="left" w:pos="1020"/>
          <w:tab w:val="left" w:pos="1021"/>
        </w:tabs>
        <w:spacing w:before="78" w:line="275" w:lineRule="exact"/>
      </w:pPr>
      <w:bookmarkStart w:id="9" w:name="9._DİĞERŞARTLAR"/>
      <w:bookmarkEnd w:id="9"/>
      <w:r>
        <w:t>DİĞERŞARTLAR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line="274" w:lineRule="exact"/>
        <w:jc w:val="both"/>
        <w:rPr>
          <w:sz w:val="24"/>
        </w:rPr>
      </w:pPr>
      <w:r>
        <w:rPr>
          <w:sz w:val="24"/>
        </w:rPr>
        <w:t>Ürünlerşartname hükümlerineuygunhazırlandığıgörüldüktensonrateslimalınacaktır.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ind w:right="360" w:hanging="423"/>
        <w:jc w:val="both"/>
        <w:rPr>
          <w:sz w:val="24"/>
        </w:rPr>
      </w:pPr>
      <w:r>
        <w:rPr>
          <w:sz w:val="24"/>
        </w:rPr>
        <w:t>Ürünlerin nakli, yükleme, boşaltma, istif, depolama işleri ile ilgili tüm sorumluluk istekliyeait olup, bununla ilgili gereken her türlü alet, edevat, işçilik, paketleme, sigort</w:t>
      </w:r>
      <w:r>
        <w:rPr>
          <w:sz w:val="24"/>
        </w:rPr>
        <w:t>a, taşıma vebenzeriyükümlülüklerdendoğacakücretlerinödenmesindenmesuldür.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line="274" w:lineRule="exact"/>
        <w:jc w:val="both"/>
        <w:rPr>
          <w:sz w:val="24"/>
        </w:rPr>
      </w:pPr>
      <w:r>
        <w:rPr>
          <w:sz w:val="24"/>
        </w:rPr>
        <w:t>Ürünlerinyükleme,boşaltmavenakliesnasındahertürlüemniyet önleminiisteklialacaktır.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before="4" w:line="237" w:lineRule="auto"/>
        <w:ind w:right="1674"/>
        <w:jc w:val="both"/>
        <w:rPr>
          <w:sz w:val="24"/>
        </w:rPr>
      </w:pPr>
      <w:r>
        <w:rPr>
          <w:spacing w:val="-1"/>
          <w:sz w:val="24"/>
        </w:rPr>
        <w:t>İstekli;Bellitaş İlkokulunaaitbilgi,belgevefotoğraflarıİdareninizniolmadanhiçbir</w:t>
      </w:r>
      <w:r>
        <w:rPr>
          <w:sz w:val="24"/>
        </w:rPr>
        <w:t xml:space="preserve"> yerde kullanamaz.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Ürünlerİdaretarafındantekseferdeteslimalınacaktır.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ind w:right="357" w:hanging="423"/>
        <w:jc w:val="both"/>
        <w:rPr>
          <w:sz w:val="24"/>
        </w:rPr>
      </w:pPr>
      <w:r>
        <w:rPr>
          <w:sz w:val="24"/>
        </w:rPr>
        <w:t>Numune, katalog veya aydınlatıcı doküman teklif esnasında teslim edilecektir. Numunelerorijinalambalajındaolacaktır.Numuneteslimedilmeyentekliflerdeğerlendirmeyealınmayacaktır. Teknik şartnamede belirtilen</w:t>
      </w:r>
      <w:r>
        <w:rPr>
          <w:sz w:val="24"/>
        </w:rPr>
        <w:t xml:space="preserve"> özelliklere göre hazırlanan numunelere göreürünlerinuygunluğunakararverilecektir.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line="242" w:lineRule="auto"/>
        <w:ind w:right="832"/>
        <w:jc w:val="both"/>
        <w:rPr>
          <w:sz w:val="24"/>
        </w:rPr>
      </w:pPr>
      <w:r>
        <w:rPr>
          <w:sz w:val="24"/>
        </w:rPr>
        <w:t>İstekli, şartnameye göre üstlendiği yükümlülüklerini yerine getirmesi sırasındailgilimevzuathükümlerigereğincekorumaaltınaalınmışfikrive/veyasınaimülkiyetkonusu</w:t>
      </w:r>
    </w:p>
    <w:p w:rsidR="00164ECB" w:rsidRDefault="00164ECB">
      <w:pPr>
        <w:spacing w:line="242" w:lineRule="auto"/>
        <w:jc w:val="both"/>
        <w:rPr>
          <w:sz w:val="24"/>
        </w:rPr>
        <w:sectPr w:rsidR="00164ECB">
          <w:pgSz w:w="11910" w:h="16840"/>
          <w:pgMar w:top="1580" w:right="920" w:bottom="740" w:left="540" w:header="0" w:footer="548" w:gutter="0"/>
          <w:cols w:space="708"/>
        </w:sectPr>
      </w:pPr>
    </w:p>
    <w:p w:rsidR="00164ECB" w:rsidRDefault="00251653">
      <w:pPr>
        <w:pStyle w:val="GvdeMetni"/>
        <w:spacing w:before="65" w:line="237" w:lineRule="auto"/>
        <w:ind w:left="1159" w:right="359"/>
        <w:jc w:val="both"/>
      </w:pPr>
      <w:r>
        <w:lastRenderedPageBreak/>
        <w:t>olan bir hak ve/veya menfaatin ihlal edilmesi halinde, bundan kaynaklanan her türlü idari,hukuki, cezai ve mali sorumluluk isteklinin kendisine aittir. Fikri ve/veya sınai,marka,patent,endüstriyeltasarımvefaydalımodelhakbedelleriniödeyec</w:t>
      </w:r>
      <w:r>
        <w:t>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before="3"/>
        <w:ind w:right="355" w:hanging="423"/>
        <w:jc w:val="both"/>
        <w:rPr>
          <w:sz w:val="24"/>
        </w:rPr>
      </w:pPr>
      <w:r>
        <w:rPr>
          <w:sz w:val="24"/>
        </w:rPr>
        <w:t>Ürünlerleilgilimuhtemelyasalsorunlarınortayaçıkmasıdurumundaüçüncükişilertarafından tazminat talep edildiği takdirde tüm masraflar istekliye aittir. Bu sözleşmeye konuürünlerin ilgili üçüncü kişilerden gelebilecek her türlü hukuki ve cezai parasal ö</w:t>
      </w:r>
      <w:r>
        <w:rPr>
          <w:sz w:val="24"/>
        </w:rPr>
        <w:t>demeleri,tazminatlarıistekliödeyecektir.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before="1"/>
        <w:ind w:right="360" w:hanging="423"/>
        <w:jc w:val="both"/>
        <w:rPr>
          <w:sz w:val="24"/>
        </w:rPr>
      </w:pPr>
      <w:r>
        <w:rPr>
          <w:sz w:val="24"/>
        </w:rPr>
        <w:t>Buşartnamekapsamındakiişinuygulanmasındandoğabilecekhertürlüuyuşmazlıkdurumunda, İdare defterleri ve tahlil raporları ile İdare tarafından tutulmuş tutanakların veyadiğerbelgelerinmuteberbulunduğunuisteklikabuleder.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line="274" w:lineRule="exact"/>
        <w:jc w:val="both"/>
        <w:rPr>
          <w:sz w:val="24"/>
        </w:rPr>
      </w:pPr>
      <w:r>
        <w:rPr>
          <w:sz w:val="24"/>
        </w:rPr>
        <w:t>İsteklilerkısmiteklifveremeyeceklerdir.</w:t>
      </w:r>
    </w:p>
    <w:p w:rsidR="00164ECB" w:rsidRDefault="00251653">
      <w:pPr>
        <w:pStyle w:val="ListeParagraf"/>
        <w:numPr>
          <w:ilvl w:val="1"/>
          <w:numId w:val="1"/>
        </w:numPr>
        <w:tabs>
          <w:tab w:val="left" w:pos="1160"/>
        </w:tabs>
        <w:spacing w:before="5" w:line="237" w:lineRule="auto"/>
        <w:ind w:right="1165"/>
        <w:jc w:val="both"/>
        <w:rPr>
          <w:sz w:val="24"/>
        </w:rPr>
      </w:pPr>
      <w:r>
        <w:rPr>
          <w:sz w:val="24"/>
        </w:rPr>
        <w:t>Ürünler İdarece istekliye bildirilen adetlerde paketlenerek, paket içeriklerive adetleriambalajlarındörttarafınayapıştırılacaketiketlerlebelirtilecektir.</w:t>
      </w: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rPr>
          <w:sz w:val="26"/>
        </w:rPr>
      </w:pPr>
    </w:p>
    <w:p w:rsidR="00164ECB" w:rsidRDefault="00164ECB">
      <w:pPr>
        <w:pStyle w:val="GvdeMetni"/>
        <w:spacing w:before="11"/>
        <w:rPr>
          <w:sz w:val="20"/>
        </w:rPr>
      </w:pPr>
    </w:p>
    <w:p w:rsidR="00164ECB" w:rsidRDefault="00251653">
      <w:pPr>
        <w:pStyle w:val="Balk1"/>
        <w:ind w:left="8401" w:firstLine="0"/>
      </w:pPr>
      <w:bookmarkStart w:id="10" w:name="03.10.2022"/>
      <w:bookmarkEnd w:id="10"/>
      <w:r>
        <w:t>03.10.2022</w:t>
      </w:r>
    </w:p>
    <w:p w:rsidR="00164ECB" w:rsidRDefault="00251653">
      <w:pPr>
        <w:spacing w:before="5" w:line="237" w:lineRule="auto"/>
        <w:ind w:left="8492" w:right="638" w:firstLine="619"/>
        <w:rPr>
          <w:b/>
          <w:sz w:val="24"/>
        </w:rPr>
      </w:pPr>
      <w:r>
        <w:rPr>
          <w:b/>
          <w:sz w:val="24"/>
        </w:rPr>
        <w:t>Kenan</w:t>
      </w:r>
      <w:r>
        <w:rPr>
          <w:b/>
          <w:spacing w:val="-1"/>
          <w:sz w:val="24"/>
        </w:rPr>
        <w:t>AYDINOkul</w:t>
      </w:r>
    </w:p>
    <w:p w:rsidR="00164ECB" w:rsidRDefault="00251653">
      <w:pPr>
        <w:pStyle w:val="Balk1"/>
        <w:spacing w:before="3"/>
        <w:ind w:left="0" w:right="655" w:firstLine="0"/>
        <w:jc w:val="right"/>
      </w:pPr>
      <w:r>
        <w:t>Müdürü</w:t>
      </w:r>
    </w:p>
    <w:p w:rsidR="00164ECB" w:rsidRDefault="00164ECB">
      <w:pPr>
        <w:pStyle w:val="GvdeMetni"/>
        <w:rPr>
          <w:b/>
          <w:sz w:val="26"/>
        </w:rPr>
      </w:pPr>
    </w:p>
    <w:p w:rsidR="00164ECB" w:rsidRDefault="00164ECB">
      <w:pPr>
        <w:pStyle w:val="GvdeMetni"/>
        <w:rPr>
          <w:b/>
          <w:sz w:val="21"/>
        </w:rPr>
      </w:pPr>
    </w:p>
    <w:p w:rsidR="00164ECB" w:rsidRDefault="00251653">
      <w:pPr>
        <w:pStyle w:val="GvdeMetni"/>
        <w:ind w:left="2264"/>
      </w:pPr>
      <w:r>
        <w:t>…../…./2022</w:t>
      </w:r>
    </w:p>
    <w:p w:rsidR="00164ECB" w:rsidRDefault="00251653">
      <w:pPr>
        <w:pStyle w:val="GvdeMetni"/>
        <w:spacing w:before="3"/>
        <w:ind w:left="1793"/>
      </w:pPr>
      <w:r>
        <w:t>Yüklenici(İ</w:t>
      </w:r>
      <w:r>
        <w:t>stekli)Firma</w:t>
      </w:r>
    </w:p>
    <w:sectPr w:rsidR="00164ECB" w:rsidSect="00110DA6">
      <w:pgSz w:w="11910" w:h="16840"/>
      <w:pgMar w:top="1020" w:right="920" w:bottom="820" w:left="540" w:header="0" w:footer="5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53" w:rsidRDefault="00251653">
      <w:r>
        <w:separator/>
      </w:r>
    </w:p>
  </w:endnote>
  <w:endnote w:type="continuationSeparator" w:id="1">
    <w:p w:rsidR="00251653" w:rsidRDefault="0025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CB" w:rsidRDefault="00110DA6">
    <w:pPr>
      <w:pStyle w:val="GvdeMetni"/>
      <w:spacing w:line="14" w:lineRule="auto"/>
      <w:rPr>
        <w:sz w:val="20"/>
      </w:rPr>
    </w:pPr>
    <w:r w:rsidRPr="00110D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88.25pt;margin-top:799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PcW&#10;GXTgAAAADQEAAA8AAAAAAAAAAAAAAAAALgQAAGRycy9kb3ducmV2LnhtbFBLBQYAAAAABAAEAPMA&#10;AAA7BQAAAAA=&#10;" filled="f" stroked="f">
          <v:textbox inset="0,0,0,0">
            <w:txbxContent>
              <w:p w:rsidR="00164ECB" w:rsidRDefault="00110DA6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251653">
                  <w:instrText xml:space="preserve"> PAGE </w:instrText>
                </w:r>
                <w:r>
                  <w:fldChar w:fldCharType="separate"/>
                </w:r>
                <w:r w:rsidR="00FC430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53" w:rsidRDefault="00251653">
      <w:r>
        <w:separator/>
      </w:r>
    </w:p>
  </w:footnote>
  <w:footnote w:type="continuationSeparator" w:id="1">
    <w:p w:rsidR="00251653" w:rsidRDefault="00251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7E4"/>
    <w:multiLevelType w:val="hybridMultilevel"/>
    <w:tmpl w:val="AFE0B240"/>
    <w:lvl w:ilvl="0" w:tplc="B7A24378">
      <w:start w:val="1"/>
      <w:numFmt w:val="decimal"/>
      <w:lvlText w:val="%1."/>
      <w:lvlJc w:val="left"/>
      <w:pPr>
        <w:ind w:left="102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F9E96BC">
      <w:start w:val="1"/>
      <w:numFmt w:val="lowerLetter"/>
      <w:lvlText w:val="%2)"/>
      <w:lvlJc w:val="left"/>
      <w:pPr>
        <w:ind w:left="1159" w:hanging="428"/>
        <w:jc w:val="left"/>
      </w:pPr>
      <w:rPr>
        <w:rFonts w:hint="default"/>
        <w:spacing w:val="-6"/>
        <w:w w:val="94"/>
        <w:lang w:val="tr-TR" w:eastAsia="en-US" w:bidi="ar-SA"/>
      </w:rPr>
    </w:lvl>
    <w:lvl w:ilvl="2" w:tplc="4B3CA0B8">
      <w:start w:val="2"/>
      <w:numFmt w:val="decimal"/>
      <w:lvlText w:val="%3-"/>
      <w:lvlJc w:val="left"/>
      <w:pPr>
        <w:ind w:left="133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63645162">
      <w:numFmt w:val="bullet"/>
      <w:lvlText w:val="•"/>
      <w:lvlJc w:val="left"/>
      <w:pPr>
        <w:ind w:left="1340" w:hanging="428"/>
      </w:pPr>
      <w:rPr>
        <w:rFonts w:hint="default"/>
        <w:lang w:val="tr-TR" w:eastAsia="en-US" w:bidi="ar-SA"/>
      </w:rPr>
    </w:lvl>
    <w:lvl w:ilvl="4" w:tplc="9AC60418">
      <w:numFmt w:val="bullet"/>
      <w:lvlText w:val="•"/>
      <w:lvlJc w:val="left"/>
      <w:pPr>
        <w:ind w:left="2641" w:hanging="428"/>
      </w:pPr>
      <w:rPr>
        <w:rFonts w:hint="default"/>
        <w:lang w:val="tr-TR" w:eastAsia="en-US" w:bidi="ar-SA"/>
      </w:rPr>
    </w:lvl>
    <w:lvl w:ilvl="5" w:tplc="7A6C109E">
      <w:numFmt w:val="bullet"/>
      <w:lvlText w:val="•"/>
      <w:lvlJc w:val="left"/>
      <w:pPr>
        <w:ind w:left="3942" w:hanging="428"/>
      </w:pPr>
      <w:rPr>
        <w:rFonts w:hint="default"/>
        <w:lang w:val="tr-TR" w:eastAsia="en-US" w:bidi="ar-SA"/>
      </w:rPr>
    </w:lvl>
    <w:lvl w:ilvl="6" w:tplc="FC0CEFFA">
      <w:numFmt w:val="bullet"/>
      <w:lvlText w:val="•"/>
      <w:lvlJc w:val="left"/>
      <w:pPr>
        <w:ind w:left="5243" w:hanging="428"/>
      </w:pPr>
      <w:rPr>
        <w:rFonts w:hint="default"/>
        <w:lang w:val="tr-TR" w:eastAsia="en-US" w:bidi="ar-SA"/>
      </w:rPr>
    </w:lvl>
    <w:lvl w:ilvl="7" w:tplc="EF481EC8">
      <w:numFmt w:val="bullet"/>
      <w:lvlText w:val="•"/>
      <w:lvlJc w:val="left"/>
      <w:pPr>
        <w:ind w:left="6545" w:hanging="428"/>
      </w:pPr>
      <w:rPr>
        <w:rFonts w:hint="default"/>
        <w:lang w:val="tr-TR" w:eastAsia="en-US" w:bidi="ar-SA"/>
      </w:rPr>
    </w:lvl>
    <w:lvl w:ilvl="8" w:tplc="543270FC">
      <w:numFmt w:val="bullet"/>
      <w:lvlText w:val="•"/>
      <w:lvlJc w:val="left"/>
      <w:pPr>
        <w:ind w:left="7846" w:hanging="4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4ECB"/>
    <w:rsid w:val="00006ACE"/>
    <w:rsid w:val="00110DA6"/>
    <w:rsid w:val="00164ECB"/>
    <w:rsid w:val="00251653"/>
    <w:rsid w:val="00661CDF"/>
    <w:rsid w:val="00FC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A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110DA6"/>
    <w:pPr>
      <w:ind w:left="1020" w:hanging="4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10DA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10DA6"/>
    <w:pPr>
      <w:ind w:left="1159" w:hanging="428"/>
    </w:pPr>
  </w:style>
  <w:style w:type="paragraph" w:customStyle="1" w:styleId="TableParagraph">
    <w:name w:val="Table Paragraph"/>
    <w:basedOn w:val="Normal"/>
    <w:uiPriority w:val="1"/>
    <w:qFormat/>
    <w:rsid w:val="00110DA6"/>
  </w:style>
  <w:style w:type="character" w:styleId="Kpr">
    <w:name w:val="Hyperlink"/>
    <w:basedOn w:val="VarsaylanParagrafYazTipi"/>
    <w:uiPriority w:val="99"/>
    <w:unhideWhenUsed/>
    <w:rsid w:val="00661CD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1C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neytb2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1.KONU</dc:title>
  <dc:creator>YER SİSTEMLERİ MÜDÜRLÜĞÜ</dc:creator>
  <cp:lastModifiedBy>HP</cp:lastModifiedBy>
  <cp:revision>2</cp:revision>
  <dcterms:created xsi:type="dcterms:W3CDTF">2023-10-25T06:18:00Z</dcterms:created>
  <dcterms:modified xsi:type="dcterms:W3CDTF">2023-10-25T06:18:00Z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